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B" w:rsidRPr="00715754" w:rsidRDefault="0052424B" w:rsidP="00715754">
      <w:pPr>
        <w:ind w:left="142"/>
        <w:jc w:val="center"/>
        <w:rPr>
          <w:rFonts w:cs="Times New Roman"/>
          <w:sz w:val="24"/>
          <w:szCs w:val="24"/>
        </w:rPr>
      </w:pPr>
      <w:r w:rsidRPr="0052424B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431A" wp14:editId="74CF123C">
                <wp:simplePos x="0" y="0"/>
                <wp:positionH relativeFrom="column">
                  <wp:posOffset>319405</wp:posOffset>
                </wp:positionH>
                <wp:positionV relativeFrom="paragraph">
                  <wp:posOffset>1233805</wp:posOffset>
                </wp:positionV>
                <wp:extent cx="2977117" cy="183943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7" cy="1839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4B" w:rsidRDefault="0052424B"/>
                          <w:p w:rsidR="0052424B" w:rsidRDefault="0052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15pt;margin-top:97.15pt;width:234.4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" filled="f" stroked="f">
                <v:textbox>
                  <w:txbxContent>
                    <w:p w:rsidR="0052424B" w:rsidRDefault="0052424B"/>
                    <w:p w:rsidR="0052424B" w:rsidRDefault="0052424B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5549EB81" wp14:editId="0FDC902E">
            <wp:extent cx="7421525" cy="2615610"/>
            <wp:effectExtent l="0" t="0" r="8255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26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754">
        <w:rPr>
          <w:rFonts w:cs="Times New Roman"/>
          <w:color w:val="E2001A"/>
          <w:spacing w:val="-32"/>
          <w:position w:val="5"/>
          <w:sz w:val="76"/>
          <w:szCs w:val="76"/>
        </w:rPr>
        <w:t xml:space="preserve">       </w:t>
      </w:r>
      <w:r>
        <w:rPr>
          <w:rFonts w:cs="Times New Roman"/>
          <w:color w:val="E2001A"/>
          <w:spacing w:val="-32"/>
          <w:position w:val="5"/>
          <w:sz w:val="76"/>
          <w:szCs w:val="76"/>
        </w:rPr>
        <w:t>Уважаемые</w:t>
      </w:r>
      <w:r>
        <w:rPr>
          <w:color w:val="E2001A"/>
          <w:spacing w:val="-32"/>
          <w:position w:val="5"/>
          <w:sz w:val="76"/>
          <w:szCs w:val="76"/>
        </w:rPr>
        <w:t xml:space="preserve"> </w:t>
      </w:r>
      <w:r>
        <w:rPr>
          <w:rFonts w:cs="Times New Roman"/>
          <w:color w:val="E2001A"/>
          <w:spacing w:val="-32"/>
          <w:position w:val="5"/>
          <w:sz w:val="76"/>
          <w:szCs w:val="76"/>
        </w:rPr>
        <w:t>гости</w:t>
      </w:r>
      <w:r>
        <w:rPr>
          <w:color w:val="E2001A"/>
          <w:spacing w:val="-32"/>
          <w:position w:val="5"/>
          <w:sz w:val="76"/>
          <w:szCs w:val="76"/>
        </w:rPr>
        <w:t>!</w:t>
      </w:r>
    </w:p>
    <w:p w:rsidR="0052424B" w:rsidRPr="0052424B" w:rsidRDefault="0052424B" w:rsidP="00715754">
      <w:pPr>
        <w:ind w:left="1134"/>
        <w:jc w:val="center"/>
        <w:rPr>
          <w:sz w:val="28"/>
          <w:szCs w:val="28"/>
        </w:rPr>
      </w:pPr>
      <w:r w:rsidRPr="0052424B">
        <w:rPr>
          <w:sz w:val="28"/>
          <w:szCs w:val="28"/>
        </w:rPr>
        <w:t xml:space="preserve">Предлагаем Вам провести </w:t>
      </w:r>
      <w:r w:rsidR="00715754" w:rsidRPr="0052424B">
        <w:rPr>
          <w:sz w:val="28"/>
          <w:szCs w:val="28"/>
        </w:rPr>
        <w:t>в нашей гостинице</w:t>
      </w:r>
      <w:r w:rsidR="00715754" w:rsidRPr="00715754">
        <w:rPr>
          <w:sz w:val="28"/>
          <w:szCs w:val="28"/>
        </w:rPr>
        <w:t xml:space="preserve"> незабываемый</w:t>
      </w:r>
      <w:r w:rsidR="00715754" w:rsidRPr="00715754">
        <w:rPr>
          <w:b/>
          <w:sz w:val="28"/>
          <w:szCs w:val="28"/>
        </w:rPr>
        <w:t xml:space="preserve">  </w:t>
      </w:r>
      <w:r w:rsidRPr="00715754">
        <w:rPr>
          <w:rFonts w:ascii="Monotype Corsiva" w:hAnsi="Monotype Corsiva"/>
          <w:b/>
          <w:color w:val="7030A0"/>
          <w:sz w:val="72"/>
          <w:szCs w:val="72"/>
        </w:rPr>
        <w:t>Романтический вечер</w:t>
      </w:r>
      <w:r w:rsidRPr="0052424B">
        <w:rPr>
          <w:sz w:val="28"/>
          <w:szCs w:val="28"/>
        </w:rPr>
        <w:t>.</w:t>
      </w:r>
      <w:bookmarkStart w:id="0" w:name="_GoBack"/>
      <w:bookmarkEnd w:id="0"/>
    </w:p>
    <w:p w:rsidR="0052424B" w:rsidRPr="00BA6612" w:rsidRDefault="0052424B" w:rsidP="0052424B">
      <w:pPr>
        <w:ind w:left="1134"/>
        <w:rPr>
          <w:sz w:val="28"/>
          <w:szCs w:val="28"/>
        </w:rPr>
      </w:pPr>
      <w:r w:rsidRPr="0052424B">
        <w:rPr>
          <w:color w:val="353534"/>
          <w:sz w:val="28"/>
          <w:szCs w:val="28"/>
        </w:rPr>
        <w:t xml:space="preserve">В </w:t>
      </w:r>
      <w:r w:rsidRPr="00BA6612">
        <w:rPr>
          <w:sz w:val="28"/>
          <w:szCs w:val="28"/>
        </w:rPr>
        <w:t>стоимость пакета входит:</w:t>
      </w:r>
    </w:p>
    <w:p w:rsidR="00EA539F" w:rsidRPr="00BA6612" w:rsidRDefault="00EA539F" w:rsidP="00715754">
      <w:pPr>
        <w:pStyle w:val="a6"/>
        <w:numPr>
          <w:ilvl w:val="1"/>
          <w:numId w:val="6"/>
        </w:numPr>
        <w:ind w:left="1843"/>
        <w:rPr>
          <w:sz w:val="28"/>
          <w:szCs w:val="28"/>
        </w:rPr>
        <w:sectPr w:rsidR="00EA539F" w:rsidRPr="00BA6612" w:rsidSect="00BA6612">
          <w:pgSz w:w="11906" w:h="16838"/>
          <w:pgMar w:top="0" w:right="566" w:bottom="0" w:left="0" w:header="708" w:footer="708" w:gutter="0"/>
          <w:cols w:space="708"/>
          <w:docGrid w:linePitch="360"/>
        </w:sectPr>
      </w:pPr>
    </w:p>
    <w:p w:rsidR="0052424B" w:rsidRPr="00BA6612" w:rsidRDefault="0052424B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</w:pPr>
      <w:r w:rsidRPr="00BA6612">
        <w:rPr>
          <w:sz w:val="28"/>
          <w:szCs w:val="28"/>
        </w:rPr>
        <w:lastRenderedPageBreak/>
        <w:t>Проживание в номере «Бизнес-Стандарт» повышенной комфортности;</w:t>
      </w:r>
    </w:p>
    <w:p w:rsidR="0052424B" w:rsidRPr="00BA6612" w:rsidRDefault="0052424B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</w:pPr>
      <w:r w:rsidRPr="00BA6612">
        <w:rPr>
          <w:sz w:val="28"/>
          <w:szCs w:val="28"/>
        </w:rPr>
        <w:t>Ужин на двоих при свечах в ресторане «</w:t>
      </w:r>
      <w:proofErr w:type="spellStart"/>
      <w:r w:rsidRPr="00BA6612">
        <w:rPr>
          <w:sz w:val="28"/>
          <w:szCs w:val="28"/>
        </w:rPr>
        <w:t>Кругосвет</w:t>
      </w:r>
      <w:proofErr w:type="spellEnd"/>
      <w:r w:rsidRPr="00BA6612">
        <w:rPr>
          <w:sz w:val="28"/>
          <w:szCs w:val="28"/>
        </w:rPr>
        <w:t>»;</w:t>
      </w:r>
    </w:p>
    <w:p w:rsidR="00CD5F11" w:rsidRPr="00BA6612" w:rsidRDefault="00CD5F11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  <w:sectPr w:rsidR="00CD5F11" w:rsidRPr="00BA6612" w:rsidSect="00522AED">
          <w:type w:val="continuous"/>
          <w:pgSz w:w="11906" w:h="16838"/>
          <w:pgMar w:top="142" w:right="566" w:bottom="0" w:left="0" w:header="708" w:footer="708" w:gutter="0"/>
          <w:cols w:space="708"/>
          <w:docGrid w:linePitch="360"/>
        </w:sectPr>
      </w:pPr>
    </w:p>
    <w:p w:rsidR="0052424B" w:rsidRPr="00BA6612" w:rsidRDefault="0052424B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</w:pPr>
      <w:r w:rsidRPr="00BA6612">
        <w:rPr>
          <w:sz w:val="28"/>
          <w:szCs w:val="28"/>
        </w:rPr>
        <w:lastRenderedPageBreak/>
        <w:t xml:space="preserve">Завтрак </w:t>
      </w:r>
      <w:r w:rsidR="00522AED" w:rsidRPr="00BA6612">
        <w:rPr>
          <w:sz w:val="28"/>
          <w:szCs w:val="28"/>
        </w:rPr>
        <w:t xml:space="preserve">на </w:t>
      </w:r>
      <w:proofErr w:type="spellStart"/>
      <w:r w:rsidR="00522AED" w:rsidRPr="00BA6612">
        <w:rPr>
          <w:sz w:val="28"/>
          <w:szCs w:val="28"/>
        </w:rPr>
        <w:t>двоих</w:t>
      </w:r>
      <w:r w:rsidRPr="00BA6612">
        <w:rPr>
          <w:sz w:val="28"/>
          <w:szCs w:val="28"/>
        </w:rPr>
        <w:t>с</w:t>
      </w:r>
      <w:proofErr w:type="spellEnd"/>
      <w:r w:rsidRPr="00BA6612">
        <w:rPr>
          <w:sz w:val="28"/>
          <w:szCs w:val="28"/>
        </w:rPr>
        <w:t xml:space="preserve"> подачей в номер;</w:t>
      </w:r>
    </w:p>
    <w:p w:rsidR="00EA539F" w:rsidRPr="00BA6612" w:rsidRDefault="00EA539F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  <w:sectPr w:rsidR="00EA539F" w:rsidRPr="00BA6612" w:rsidSect="00522AED">
          <w:type w:val="continuous"/>
          <w:pgSz w:w="11906" w:h="16838"/>
          <w:pgMar w:top="142" w:right="566" w:bottom="0" w:left="0" w:header="708" w:footer="708" w:gutter="0"/>
          <w:cols w:space="282"/>
          <w:docGrid w:linePitch="360"/>
        </w:sectPr>
      </w:pPr>
    </w:p>
    <w:p w:rsidR="0052424B" w:rsidRPr="00BA6612" w:rsidRDefault="0052424B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</w:pPr>
      <w:r w:rsidRPr="00BA6612">
        <w:rPr>
          <w:sz w:val="28"/>
          <w:szCs w:val="28"/>
        </w:rPr>
        <w:lastRenderedPageBreak/>
        <w:t>Поздний выезд до 15:00;</w:t>
      </w:r>
    </w:p>
    <w:p w:rsidR="00CD5F11" w:rsidRPr="00BA6612" w:rsidRDefault="00CD5F11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</w:pPr>
      <w:proofErr w:type="spellStart"/>
      <w:r w:rsidRPr="00BA6612">
        <w:rPr>
          <w:sz w:val="28"/>
          <w:szCs w:val="28"/>
        </w:rPr>
        <w:t>WiFi</w:t>
      </w:r>
      <w:proofErr w:type="spellEnd"/>
      <w:r w:rsidRPr="00BA6612">
        <w:rPr>
          <w:sz w:val="28"/>
          <w:szCs w:val="28"/>
        </w:rPr>
        <w:t>;</w:t>
      </w:r>
    </w:p>
    <w:p w:rsidR="0052424B" w:rsidRPr="00BA6612" w:rsidRDefault="0052424B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</w:pPr>
      <w:r w:rsidRPr="00BA6612">
        <w:rPr>
          <w:sz w:val="28"/>
          <w:szCs w:val="28"/>
        </w:rPr>
        <w:t>Парковка;</w:t>
      </w:r>
    </w:p>
    <w:p w:rsidR="0052424B" w:rsidRPr="00BA6612" w:rsidRDefault="0052424B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</w:pPr>
      <w:r w:rsidRPr="00BA6612">
        <w:rPr>
          <w:sz w:val="28"/>
          <w:szCs w:val="28"/>
        </w:rPr>
        <w:lastRenderedPageBreak/>
        <w:t>Тренажерный зал;</w:t>
      </w:r>
    </w:p>
    <w:p w:rsidR="00CD5F11" w:rsidRPr="00BA6612" w:rsidRDefault="0052424B" w:rsidP="00522AED">
      <w:pPr>
        <w:pStyle w:val="a6"/>
        <w:numPr>
          <w:ilvl w:val="1"/>
          <w:numId w:val="6"/>
        </w:numPr>
        <w:ind w:left="1843"/>
        <w:rPr>
          <w:sz w:val="28"/>
          <w:szCs w:val="28"/>
        </w:rPr>
        <w:sectPr w:rsidR="00CD5F11" w:rsidRPr="00BA6612" w:rsidSect="00522AED">
          <w:type w:val="continuous"/>
          <w:pgSz w:w="11906" w:h="16838"/>
          <w:pgMar w:top="142" w:right="282" w:bottom="0" w:left="0" w:header="708" w:footer="708" w:gutter="0"/>
          <w:cols w:num="2" w:space="708"/>
          <w:docGrid w:linePitch="360"/>
        </w:sectPr>
      </w:pPr>
      <w:r w:rsidRPr="00BA6612">
        <w:rPr>
          <w:sz w:val="28"/>
          <w:szCs w:val="28"/>
        </w:rPr>
        <w:t>Круглосуточ</w:t>
      </w:r>
      <w:r w:rsidR="00CD5F11" w:rsidRPr="00BA6612">
        <w:rPr>
          <w:sz w:val="28"/>
          <w:szCs w:val="28"/>
        </w:rPr>
        <w:t>ная регистраци</w:t>
      </w:r>
      <w:r w:rsidR="00EA539F" w:rsidRPr="00BA6612">
        <w:rPr>
          <w:sz w:val="28"/>
          <w:szCs w:val="28"/>
        </w:rPr>
        <w:t>я</w:t>
      </w:r>
    </w:p>
    <w:p w:rsidR="0052424B" w:rsidRPr="00CD5F11" w:rsidRDefault="0052424B" w:rsidP="00CD5F11">
      <w:pPr>
        <w:rPr>
          <w:color w:val="353534"/>
          <w:sz w:val="28"/>
          <w:szCs w:val="28"/>
        </w:rPr>
      </w:pPr>
    </w:p>
    <w:p w:rsidR="0052424B" w:rsidRPr="001E7301" w:rsidRDefault="0052424B" w:rsidP="00715754">
      <w:pPr>
        <w:ind w:left="1134"/>
        <w:jc w:val="center"/>
        <w:rPr>
          <w:b/>
          <w:color w:val="0070C0"/>
          <w:sz w:val="28"/>
          <w:szCs w:val="28"/>
          <w:u w:val="single"/>
        </w:rPr>
      </w:pPr>
      <w:r w:rsidRPr="001E7301">
        <w:rPr>
          <w:b/>
          <w:color w:val="0070C0"/>
          <w:sz w:val="28"/>
          <w:szCs w:val="28"/>
          <w:u w:val="single"/>
        </w:rPr>
        <w:t>Меню Романтического ужина</w:t>
      </w:r>
    </w:p>
    <w:p w:rsidR="00715754" w:rsidRDefault="00715754" w:rsidP="00715754">
      <w:pPr>
        <w:ind w:left="141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Салаты:</w:t>
      </w:r>
    </w:p>
    <w:p w:rsidR="00715754" w:rsidRPr="00715754" w:rsidRDefault="00715754" w:rsidP="00715754">
      <w:pPr>
        <w:pStyle w:val="a6"/>
        <w:numPr>
          <w:ilvl w:val="0"/>
          <w:numId w:val="1"/>
        </w:numPr>
        <w:ind w:left="1418"/>
        <w:jc w:val="both"/>
        <w:rPr>
          <w:color w:val="000000"/>
          <w:sz w:val="28"/>
          <w:szCs w:val="28"/>
        </w:rPr>
      </w:pPr>
      <w:r w:rsidRPr="00715754">
        <w:rPr>
          <w:color w:val="000000"/>
          <w:sz w:val="28"/>
          <w:szCs w:val="28"/>
        </w:rPr>
        <w:t xml:space="preserve">Салат Цезарь с </w:t>
      </w:r>
      <w:proofErr w:type="spellStart"/>
      <w:r w:rsidRPr="00715754">
        <w:rPr>
          <w:color w:val="000000"/>
          <w:sz w:val="28"/>
          <w:szCs w:val="28"/>
        </w:rPr>
        <w:t>куринным</w:t>
      </w:r>
      <w:proofErr w:type="spellEnd"/>
      <w:r w:rsidRPr="00715754">
        <w:rPr>
          <w:color w:val="000000"/>
          <w:sz w:val="28"/>
          <w:szCs w:val="28"/>
        </w:rPr>
        <w:t xml:space="preserve"> филе (лист салата, </w:t>
      </w:r>
      <w:proofErr w:type="spellStart"/>
      <w:r w:rsidRPr="00715754">
        <w:rPr>
          <w:color w:val="000000"/>
          <w:sz w:val="28"/>
          <w:szCs w:val="28"/>
        </w:rPr>
        <w:t>куринное</w:t>
      </w:r>
      <w:proofErr w:type="spellEnd"/>
      <w:r w:rsidRPr="00715754">
        <w:rPr>
          <w:color w:val="000000"/>
          <w:sz w:val="28"/>
          <w:szCs w:val="28"/>
        </w:rPr>
        <w:t xml:space="preserve"> филе, томаты, пармезан, соус    Цезарь, </w:t>
      </w:r>
      <w:proofErr w:type="spellStart"/>
      <w:r w:rsidRPr="00715754">
        <w:rPr>
          <w:color w:val="000000"/>
          <w:sz w:val="28"/>
          <w:szCs w:val="28"/>
        </w:rPr>
        <w:t>крутоны</w:t>
      </w:r>
      <w:proofErr w:type="spellEnd"/>
      <w:r w:rsidRPr="00715754">
        <w:rPr>
          <w:color w:val="000000"/>
          <w:sz w:val="28"/>
          <w:szCs w:val="28"/>
        </w:rPr>
        <w:t xml:space="preserve">) </w:t>
      </w:r>
    </w:p>
    <w:p w:rsidR="00715754" w:rsidRPr="00715754" w:rsidRDefault="00715754" w:rsidP="00715754">
      <w:pPr>
        <w:pStyle w:val="a6"/>
        <w:numPr>
          <w:ilvl w:val="0"/>
          <w:numId w:val="1"/>
        </w:numPr>
        <w:ind w:left="1418"/>
        <w:jc w:val="both"/>
        <w:rPr>
          <w:color w:val="000000"/>
          <w:sz w:val="28"/>
          <w:szCs w:val="28"/>
        </w:rPr>
      </w:pPr>
      <w:r w:rsidRPr="00715754">
        <w:rPr>
          <w:color w:val="000000"/>
          <w:sz w:val="28"/>
          <w:szCs w:val="28"/>
        </w:rPr>
        <w:t xml:space="preserve">Салат «Марко Поло» (копченая куриная грудка, ананасы </w:t>
      </w:r>
      <w:proofErr w:type="spellStart"/>
      <w:r w:rsidRPr="00715754">
        <w:rPr>
          <w:color w:val="000000"/>
          <w:sz w:val="28"/>
          <w:szCs w:val="28"/>
        </w:rPr>
        <w:t>консерв</w:t>
      </w:r>
      <w:proofErr w:type="spellEnd"/>
      <w:r w:rsidRPr="00715754">
        <w:rPr>
          <w:color w:val="000000"/>
          <w:sz w:val="28"/>
          <w:szCs w:val="28"/>
        </w:rPr>
        <w:t>., лист салата, тминный соус)</w:t>
      </w:r>
    </w:p>
    <w:p w:rsidR="00715754" w:rsidRPr="00715754" w:rsidRDefault="00715754" w:rsidP="00715754">
      <w:pPr>
        <w:pStyle w:val="a6"/>
        <w:numPr>
          <w:ilvl w:val="0"/>
          <w:numId w:val="1"/>
        </w:numPr>
        <w:ind w:left="1418"/>
        <w:jc w:val="both"/>
        <w:rPr>
          <w:color w:val="000000"/>
          <w:sz w:val="28"/>
          <w:szCs w:val="28"/>
        </w:rPr>
      </w:pPr>
      <w:r w:rsidRPr="00715754">
        <w:rPr>
          <w:color w:val="000000"/>
          <w:sz w:val="28"/>
          <w:szCs w:val="28"/>
        </w:rPr>
        <w:t xml:space="preserve">Греческий салат с сыром </w:t>
      </w:r>
      <w:proofErr w:type="spellStart"/>
      <w:r w:rsidRPr="00715754">
        <w:rPr>
          <w:color w:val="000000"/>
          <w:sz w:val="28"/>
          <w:szCs w:val="28"/>
        </w:rPr>
        <w:t>фета</w:t>
      </w:r>
      <w:proofErr w:type="spellEnd"/>
      <w:r w:rsidRPr="00715754">
        <w:rPr>
          <w:color w:val="000000"/>
          <w:sz w:val="28"/>
          <w:szCs w:val="28"/>
        </w:rPr>
        <w:t xml:space="preserve"> (огурцы, помидоры, перец болгарский, лук красный, маслины, сыр,  оливковое масло)</w:t>
      </w:r>
    </w:p>
    <w:p w:rsidR="00715754" w:rsidRDefault="00715754" w:rsidP="00715754">
      <w:pPr>
        <w:pStyle w:val="a6"/>
        <w:numPr>
          <w:ilvl w:val="0"/>
          <w:numId w:val="1"/>
        </w:numPr>
        <w:ind w:left="1418"/>
        <w:jc w:val="both"/>
        <w:rPr>
          <w:color w:val="000000"/>
          <w:sz w:val="28"/>
          <w:szCs w:val="28"/>
        </w:rPr>
      </w:pPr>
      <w:r w:rsidRPr="00715754">
        <w:rPr>
          <w:color w:val="000000"/>
          <w:sz w:val="28"/>
          <w:szCs w:val="28"/>
        </w:rPr>
        <w:t>Салат «Вечерняя Венеция» (</w:t>
      </w:r>
      <w:proofErr w:type="gramStart"/>
      <w:r w:rsidRPr="00715754">
        <w:rPr>
          <w:color w:val="000000"/>
          <w:sz w:val="28"/>
          <w:szCs w:val="28"/>
        </w:rPr>
        <w:t>говядина</w:t>
      </w:r>
      <w:proofErr w:type="gramEnd"/>
      <w:r w:rsidRPr="00715754">
        <w:rPr>
          <w:color w:val="000000"/>
          <w:sz w:val="28"/>
          <w:szCs w:val="28"/>
        </w:rPr>
        <w:t xml:space="preserve"> обжаренная на гриле, огурцы, помидоры, перец болгарский, соус «Венеция»)</w:t>
      </w:r>
    </w:p>
    <w:p w:rsidR="00BA6612" w:rsidRPr="00715754" w:rsidRDefault="00BA6612" w:rsidP="00BA6612">
      <w:pPr>
        <w:pStyle w:val="a6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 Хлеб</w:t>
      </w:r>
    </w:p>
    <w:p w:rsidR="00715754" w:rsidRPr="00715754" w:rsidRDefault="00715754" w:rsidP="00715754">
      <w:pPr>
        <w:pStyle w:val="a6"/>
        <w:ind w:left="1418"/>
        <w:jc w:val="center"/>
        <w:rPr>
          <w:b/>
          <w:color w:val="0070C0"/>
          <w:sz w:val="28"/>
          <w:szCs w:val="28"/>
        </w:rPr>
      </w:pPr>
      <w:r w:rsidRPr="00715754">
        <w:rPr>
          <w:b/>
          <w:color w:val="0070C0"/>
          <w:sz w:val="28"/>
          <w:szCs w:val="28"/>
        </w:rPr>
        <w:t>Горячие блюда:</w:t>
      </w:r>
    </w:p>
    <w:p w:rsidR="00715754" w:rsidRPr="00715754" w:rsidRDefault="00715754" w:rsidP="00715754">
      <w:pPr>
        <w:pStyle w:val="a6"/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color w:val="000000"/>
          <w:sz w:val="28"/>
          <w:szCs w:val="28"/>
        </w:rPr>
      </w:pPr>
      <w:r w:rsidRPr="00715754">
        <w:rPr>
          <w:color w:val="000000"/>
          <w:sz w:val="28"/>
          <w:szCs w:val="28"/>
        </w:rPr>
        <w:t>Лосось</w:t>
      </w:r>
      <w:proofErr w:type="gramStart"/>
      <w:r w:rsidRPr="00715754">
        <w:rPr>
          <w:color w:val="000000"/>
          <w:sz w:val="28"/>
          <w:szCs w:val="28"/>
        </w:rPr>
        <w:t xml:space="preserve"> ,</w:t>
      </w:r>
      <w:proofErr w:type="gramEnd"/>
      <w:r w:rsidRPr="00715754">
        <w:rPr>
          <w:color w:val="000000"/>
          <w:sz w:val="28"/>
          <w:szCs w:val="28"/>
        </w:rPr>
        <w:t xml:space="preserve"> обжаренный на гриле с овощным </w:t>
      </w:r>
      <w:proofErr w:type="spellStart"/>
      <w:r w:rsidRPr="00715754">
        <w:rPr>
          <w:color w:val="000000"/>
          <w:sz w:val="28"/>
          <w:szCs w:val="28"/>
        </w:rPr>
        <w:t>рататуем</w:t>
      </w:r>
      <w:proofErr w:type="spellEnd"/>
    </w:p>
    <w:p w:rsidR="00715754" w:rsidRPr="00715754" w:rsidRDefault="00715754" w:rsidP="00715754">
      <w:pPr>
        <w:pStyle w:val="a6"/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color w:val="000000"/>
          <w:sz w:val="28"/>
          <w:szCs w:val="28"/>
        </w:rPr>
      </w:pPr>
      <w:r w:rsidRPr="00715754">
        <w:rPr>
          <w:color w:val="000000"/>
          <w:sz w:val="28"/>
          <w:szCs w:val="28"/>
        </w:rPr>
        <w:t>Фаршированная куриная грудка с отварным брокколи и сырным соусом</w:t>
      </w:r>
    </w:p>
    <w:p w:rsidR="00715754" w:rsidRPr="00715754" w:rsidRDefault="00715754" w:rsidP="00715754">
      <w:pPr>
        <w:pStyle w:val="a6"/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color w:val="000000"/>
          <w:sz w:val="28"/>
          <w:szCs w:val="28"/>
        </w:rPr>
      </w:pPr>
      <w:r w:rsidRPr="00715754">
        <w:rPr>
          <w:color w:val="000000"/>
          <w:sz w:val="28"/>
          <w:szCs w:val="28"/>
        </w:rPr>
        <w:t>Пельмени домашние со сметаной</w:t>
      </w:r>
    </w:p>
    <w:p w:rsidR="00715754" w:rsidRPr="00715754" w:rsidRDefault="00715754" w:rsidP="00715754">
      <w:pPr>
        <w:pStyle w:val="a6"/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color w:val="000000"/>
          <w:sz w:val="28"/>
          <w:szCs w:val="28"/>
        </w:rPr>
      </w:pPr>
      <w:proofErr w:type="spellStart"/>
      <w:r w:rsidRPr="00715754">
        <w:rPr>
          <w:color w:val="000000"/>
          <w:sz w:val="28"/>
          <w:szCs w:val="28"/>
        </w:rPr>
        <w:t>Кебаб</w:t>
      </w:r>
      <w:proofErr w:type="spellEnd"/>
      <w:r w:rsidRPr="00715754">
        <w:rPr>
          <w:color w:val="000000"/>
          <w:sz w:val="28"/>
          <w:szCs w:val="28"/>
        </w:rPr>
        <w:t xml:space="preserve"> с картофелем фри соусом </w:t>
      </w:r>
      <w:proofErr w:type="spellStart"/>
      <w:r w:rsidRPr="00715754">
        <w:rPr>
          <w:color w:val="000000"/>
          <w:sz w:val="28"/>
          <w:szCs w:val="28"/>
        </w:rPr>
        <w:t>сальса</w:t>
      </w:r>
      <w:proofErr w:type="spellEnd"/>
    </w:p>
    <w:p w:rsidR="00715754" w:rsidRPr="00715754" w:rsidRDefault="00715754" w:rsidP="00715754">
      <w:pPr>
        <w:ind w:left="1418"/>
        <w:jc w:val="center"/>
        <w:rPr>
          <w:b/>
          <w:color w:val="0070C0"/>
          <w:sz w:val="28"/>
          <w:szCs w:val="28"/>
        </w:rPr>
      </w:pPr>
      <w:r w:rsidRPr="00715754">
        <w:rPr>
          <w:b/>
          <w:color w:val="0070C0"/>
          <w:sz w:val="28"/>
          <w:szCs w:val="28"/>
        </w:rPr>
        <w:t xml:space="preserve">Шампанское </w:t>
      </w:r>
      <w:r>
        <w:rPr>
          <w:b/>
          <w:color w:val="0070C0"/>
          <w:sz w:val="28"/>
          <w:szCs w:val="28"/>
        </w:rPr>
        <w:t>«</w:t>
      </w:r>
      <w:proofErr w:type="spellStart"/>
      <w:r w:rsidRPr="00715754">
        <w:rPr>
          <w:b/>
          <w:color w:val="0070C0"/>
          <w:sz w:val="28"/>
          <w:szCs w:val="28"/>
        </w:rPr>
        <w:t>Ламбруско</w:t>
      </w:r>
      <w:proofErr w:type="spellEnd"/>
      <w:r>
        <w:rPr>
          <w:b/>
          <w:color w:val="0070C0"/>
          <w:sz w:val="28"/>
          <w:szCs w:val="28"/>
        </w:rPr>
        <w:t>»</w:t>
      </w:r>
      <w:r w:rsidRPr="00715754">
        <w:rPr>
          <w:b/>
          <w:color w:val="0070C0"/>
          <w:sz w:val="28"/>
          <w:szCs w:val="28"/>
        </w:rPr>
        <w:t xml:space="preserve"> (белое, красное)</w:t>
      </w:r>
    </w:p>
    <w:p w:rsidR="00715754" w:rsidRPr="00715754" w:rsidRDefault="00715754" w:rsidP="00715754">
      <w:pPr>
        <w:ind w:left="1418"/>
        <w:jc w:val="center"/>
        <w:rPr>
          <w:b/>
          <w:color w:val="0070C0"/>
          <w:sz w:val="28"/>
          <w:szCs w:val="28"/>
        </w:rPr>
      </w:pPr>
      <w:r w:rsidRPr="00715754">
        <w:rPr>
          <w:b/>
          <w:color w:val="0070C0"/>
          <w:sz w:val="28"/>
          <w:szCs w:val="28"/>
        </w:rPr>
        <w:t>Мороженое</w:t>
      </w:r>
    </w:p>
    <w:p w:rsidR="007D2507" w:rsidRDefault="0052424B" w:rsidP="00CD5F11">
      <w:pPr>
        <w:jc w:val="center"/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5005CE33" wp14:editId="09C4496E">
            <wp:extent cx="7502329" cy="1466850"/>
            <wp:effectExtent l="0" t="0" r="381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388" cy="14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507" w:rsidSect="00BA6612">
      <w:type w:val="continuous"/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9pt;height:9pt" o:bullet="t">
        <v:imagedata r:id="rId2" o:title="BD15136_"/>
      </v:shape>
    </w:pict>
  </w:numPicBullet>
  <w:abstractNum w:abstractNumId="0">
    <w:nsid w:val="09B51CF6"/>
    <w:multiLevelType w:val="hybridMultilevel"/>
    <w:tmpl w:val="960CED88"/>
    <w:lvl w:ilvl="0" w:tplc="3EE422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3AD9"/>
    <w:multiLevelType w:val="hybridMultilevel"/>
    <w:tmpl w:val="8DFA4AF8"/>
    <w:lvl w:ilvl="0" w:tplc="C896C17C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66270A6"/>
    <w:multiLevelType w:val="hybridMultilevel"/>
    <w:tmpl w:val="B3A44DAE"/>
    <w:lvl w:ilvl="0" w:tplc="3EE422A4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0BEE"/>
    <w:multiLevelType w:val="hybridMultilevel"/>
    <w:tmpl w:val="6E46F5B4"/>
    <w:lvl w:ilvl="0" w:tplc="4D76F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DF36565"/>
    <w:multiLevelType w:val="hybridMultilevel"/>
    <w:tmpl w:val="4CDAD960"/>
    <w:lvl w:ilvl="0" w:tplc="3EE422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90BEF"/>
    <w:multiLevelType w:val="hybridMultilevel"/>
    <w:tmpl w:val="90CA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4B"/>
    <w:rsid w:val="001E7301"/>
    <w:rsid w:val="00522AED"/>
    <w:rsid w:val="0052424B"/>
    <w:rsid w:val="00635107"/>
    <w:rsid w:val="00715754"/>
    <w:rsid w:val="007D2507"/>
    <w:rsid w:val="00B34AD3"/>
    <w:rsid w:val="00BA6612"/>
    <w:rsid w:val="00CD5F11"/>
    <w:rsid w:val="00CF2ED3"/>
    <w:rsid w:val="00E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42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42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2015-07-29T10:31:00Z</dcterms:created>
  <dcterms:modified xsi:type="dcterms:W3CDTF">2016-01-14T05:12:00Z</dcterms:modified>
</cp:coreProperties>
</file>