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EA9" w:rsidRPr="00F02B4B" w:rsidRDefault="00B81D7E" w:rsidP="00F02B4B">
      <w:pPr>
        <w:ind w:right="-2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-178435</wp:posOffset>
                </wp:positionV>
                <wp:extent cx="3376930" cy="1190625"/>
                <wp:effectExtent l="5080" t="12065" r="889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D8" w:rsidRPr="00A94004" w:rsidRDefault="00241CD8" w:rsidP="00241CD8">
                            <w:pPr>
                              <w:ind w:right="-285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Pr="00A94004">
                              <w:rPr>
                                <w:sz w:val="30"/>
                                <w:szCs w:val="30"/>
                              </w:rPr>
                              <w:t xml:space="preserve">54021 г. Челябинск, </w:t>
                            </w:r>
                          </w:p>
                          <w:p w:rsidR="00241CD8" w:rsidRPr="00A94004" w:rsidRDefault="00241CD8" w:rsidP="00241CD8">
                            <w:pPr>
                              <w:ind w:right="-285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A94004">
                              <w:rPr>
                                <w:sz w:val="30"/>
                                <w:szCs w:val="30"/>
                              </w:rPr>
                              <w:t>ул. Молодогвардейцев, 37</w:t>
                            </w:r>
                            <w:proofErr w:type="gramStart"/>
                            <w:r w:rsidRPr="00A94004">
                              <w:rPr>
                                <w:sz w:val="30"/>
                                <w:szCs w:val="30"/>
                              </w:rPr>
                              <w:t xml:space="preserve"> Б</w:t>
                            </w:r>
                            <w:proofErr w:type="gramEnd"/>
                          </w:p>
                          <w:p w:rsidR="00241CD8" w:rsidRPr="00A94004" w:rsidRDefault="00241CD8" w:rsidP="00241CD8">
                            <w:pPr>
                              <w:ind w:right="-436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Тел/факс +7(351) </w:t>
                            </w:r>
                            <w:r w:rsidRPr="00E340D2">
                              <w:rPr>
                                <w:color w:val="C00000"/>
                                <w:sz w:val="30"/>
                                <w:szCs w:val="30"/>
                              </w:rPr>
                              <w:t>792-98-76, 742-52-05</w:t>
                            </w:r>
                          </w:p>
                          <w:p w:rsidR="00241CD8" w:rsidRPr="00A94004" w:rsidRDefault="009C43D5" w:rsidP="00241CD8">
                            <w:pPr>
                              <w:ind w:right="-449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www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hotel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-</w:t>
                              </w:r>
                              <w:proofErr w:type="spellStart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planeta</w:t>
                              </w:r>
                              <w:proofErr w:type="spellEnd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proofErr w:type="spellStart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241CD8" w:rsidRPr="00A9400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241CD8" w:rsidRPr="00A94004" w:rsidRDefault="009C43D5" w:rsidP="00241CD8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hyperlink r:id="rId7" w:history="1"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planeta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hotel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@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mail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41CD8" w:rsidRDefault="00241CD8" w:rsidP="00241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1pt;margin-top:-14.05pt;width:265.9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" strokecolor="white [3212]">
                <v:textbox>
                  <w:txbxContent>
                    <w:p w:rsidR="00241CD8" w:rsidRPr="00A94004" w:rsidRDefault="00241CD8" w:rsidP="00241CD8">
                      <w:pPr>
                        <w:ind w:right="-285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</w:t>
                      </w:r>
                      <w:r w:rsidRPr="00A94004">
                        <w:rPr>
                          <w:sz w:val="30"/>
                          <w:szCs w:val="30"/>
                        </w:rPr>
                        <w:t xml:space="preserve">54021 г. Челябинск, </w:t>
                      </w:r>
                    </w:p>
                    <w:p w:rsidR="00241CD8" w:rsidRPr="00A94004" w:rsidRDefault="00241CD8" w:rsidP="00241CD8">
                      <w:pPr>
                        <w:ind w:right="-285"/>
                        <w:jc w:val="both"/>
                        <w:rPr>
                          <w:sz w:val="30"/>
                          <w:szCs w:val="30"/>
                        </w:rPr>
                      </w:pPr>
                      <w:r w:rsidRPr="00A94004">
                        <w:rPr>
                          <w:sz w:val="30"/>
                          <w:szCs w:val="30"/>
                        </w:rPr>
                        <w:t>ул. Молодогвардейцев, 37</w:t>
                      </w:r>
                      <w:proofErr w:type="gramStart"/>
                      <w:r w:rsidRPr="00A94004">
                        <w:rPr>
                          <w:sz w:val="30"/>
                          <w:szCs w:val="30"/>
                        </w:rPr>
                        <w:t xml:space="preserve"> Б</w:t>
                      </w:r>
                      <w:proofErr w:type="gramEnd"/>
                    </w:p>
                    <w:p w:rsidR="00241CD8" w:rsidRPr="00A94004" w:rsidRDefault="00241CD8" w:rsidP="00241CD8">
                      <w:pPr>
                        <w:ind w:right="-436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Тел/факс +7(351) </w:t>
                      </w:r>
                      <w:r w:rsidRPr="00E340D2">
                        <w:rPr>
                          <w:color w:val="C00000"/>
                          <w:sz w:val="30"/>
                          <w:szCs w:val="30"/>
                        </w:rPr>
                        <w:t>792-98-76, 742-52-05</w:t>
                      </w:r>
                    </w:p>
                    <w:p w:rsidR="00241CD8" w:rsidRPr="00A94004" w:rsidRDefault="00C25358" w:rsidP="00241CD8">
                      <w:pPr>
                        <w:ind w:right="-449"/>
                        <w:jc w:val="both"/>
                        <w:rPr>
                          <w:sz w:val="30"/>
                          <w:szCs w:val="30"/>
                        </w:rPr>
                      </w:pPr>
                      <w:hyperlink r:id="rId8" w:history="1"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www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hotel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-</w:t>
                        </w:r>
                        <w:proofErr w:type="spellStart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planeta</w:t>
                        </w:r>
                        <w:proofErr w:type="spellEnd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proofErr w:type="spellStart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241CD8" w:rsidRPr="00A94004">
                        <w:rPr>
                          <w:sz w:val="30"/>
                          <w:szCs w:val="30"/>
                        </w:rPr>
                        <w:t xml:space="preserve">, </w:t>
                      </w:r>
                    </w:p>
                    <w:p w:rsidR="00241CD8" w:rsidRPr="00A94004" w:rsidRDefault="00C25358" w:rsidP="00241CD8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hyperlink r:id="rId9" w:history="1"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planeta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-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hotel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@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mail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ru</w:t>
                        </w:r>
                      </w:hyperlink>
                    </w:p>
                    <w:p w:rsidR="00241CD8" w:rsidRDefault="00241CD8" w:rsidP="00241CD8"/>
                  </w:txbxContent>
                </v:textbox>
              </v:shape>
            </w:pict>
          </mc:Fallback>
        </mc:AlternateContent>
      </w:r>
      <w:r w:rsidR="005E312C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1104900"/>
            <wp:effectExtent l="19050" t="0" r="9525" b="0"/>
            <wp:wrapSquare wrapText="bothSides"/>
            <wp:docPr id="7" name="Рисунок 1" descr="опгн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гнп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2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1104900"/>
            <wp:effectExtent l="19050" t="0" r="9525" b="0"/>
            <wp:wrapSquare wrapText="bothSides"/>
            <wp:docPr id="6" name="Рисунок 1" descr="опгн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гнп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598" w:rsidRDefault="00894598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894598" w:rsidRDefault="00894598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F02B4B" w:rsidRDefault="00F02B4B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882E50" w:rsidRDefault="00882E50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882E50" w:rsidRDefault="00882E50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EE2C5C" w:rsidRPr="00985EA9" w:rsidRDefault="00EE2C5C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  <w:r w:rsidRPr="00985EA9">
        <w:rPr>
          <w:b/>
          <w:color w:val="C00000"/>
          <w:sz w:val="48"/>
          <w:szCs w:val="48"/>
        </w:rPr>
        <w:t>Прейскурант на проживание</w:t>
      </w:r>
    </w:p>
    <w:p w:rsidR="005E312C" w:rsidRDefault="005E312C" w:rsidP="00C91459">
      <w:pPr>
        <w:spacing w:line="240" w:lineRule="atLeast"/>
      </w:pPr>
    </w:p>
    <w:tbl>
      <w:tblPr>
        <w:tblpPr w:leftFromText="180" w:rightFromText="180" w:vertAnchor="text" w:horzAnchor="page" w:tblpX="909" w:tblpY="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080"/>
      </w:tblGrid>
      <w:tr w:rsidR="00882E50" w:rsidRPr="00894D0A" w:rsidTr="00882E50">
        <w:trPr>
          <w:trHeight w:val="1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номера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номера</w:t>
            </w:r>
          </w:p>
        </w:tc>
      </w:tr>
      <w:tr w:rsidR="00882E50" w:rsidRPr="00894D0A" w:rsidTr="00882E50">
        <w:trPr>
          <w:trHeight w:val="1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Эконом</w:t>
            </w:r>
          </w:p>
          <w:p w:rsidR="00882E50" w:rsidRPr="00EE2C5C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1-местный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  <w:r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чел.</w:t>
            </w:r>
          </w:p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</w:t>
            </w:r>
            <w:r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чел.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Номер блочного типа с односпальной или двуспальной  кроватью.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зел с душем на два номера.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В номере: телевизор, холодильник, эл. чайник, 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шкаф, набор полотенец, мыло, шампунь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номера (с односпальной кроватью) оснащены собственной ванной комнатой.</w:t>
            </w:r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82E50" w:rsidRPr="00894D0A" w:rsidTr="00882E50">
        <w:trPr>
          <w:trHeight w:val="1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Эконом</w:t>
            </w:r>
          </w:p>
          <w:p w:rsidR="00882E50" w:rsidRPr="00EE2C5C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2-местный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Номер блочного типа с двумя односпальными кроватями.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зел с душем на два номера.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В номере: телевизор, холодильник, эл. чайник,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шкаф, набор полотенец, мыло, шампунь.</w:t>
            </w:r>
            <w:proofErr w:type="gramEnd"/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 – 39 (мест – 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78)</w:t>
            </w:r>
          </w:p>
        </w:tc>
      </w:tr>
      <w:tr w:rsidR="00882E50" w:rsidRPr="00894D0A" w:rsidTr="00882E50">
        <w:trPr>
          <w:trHeight w:val="10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Студия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номер с двуспальной кроватью. 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В номере: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зел с душем, телевизор, холодильник, эл. чайник,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шкаф, набор полотенец, мыло, шампунь</w:t>
            </w:r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2E50" w:rsidRPr="00894D0A" w:rsidTr="00882E50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2800</w:t>
            </w:r>
            <w:r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0" w:rsidRPr="00894D0A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Номер, состоящий из двух комнат (спальня,  гостиная).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В номере: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зел, двуспальная  кровать,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холодильник, эл. чайник,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шкаф,  набор полотенец, мыло, шампунь.</w:t>
            </w:r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 – 18  (мест: основных - 18, дополнительных - 18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>Доплата за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-го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</w:tr>
      <w:tr w:rsidR="00882E50" w:rsidRPr="00894D0A" w:rsidTr="00882E50">
        <w:trPr>
          <w:trHeight w:val="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Бизнес 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Pr="00894D0A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Номер, состоящий из двух комнат (спальня, гостиная)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В номере: </w:t>
            </w:r>
            <w:r w:rsidRPr="00894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ан.узел, кондиционер, телевизор, холодильник, эл.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чайник,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фен, 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набор полотенец, халаты,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тапочки,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набор разовой парфюмерии, чай, кофе, мин. вода.</w:t>
            </w:r>
            <w:proofErr w:type="gramEnd"/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двуспальной кроватью – 7 </w:t>
            </w: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.- 7, доп. - 7</w:t>
            </w: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2-мя односпальными кроватями – 3 (мест: основных – 6, дополнительных – 3)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>Доплата за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-го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</w:tr>
    </w:tbl>
    <w:p w:rsidR="005E312C" w:rsidRDefault="00577565" w:rsidP="00577565">
      <w:pPr>
        <w:spacing w:line="240" w:lineRule="atLeast"/>
        <w:jc w:val="right"/>
      </w:pPr>
      <w:r>
        <w:t xml:space="preserve">Всего: </w:t>
      </w:r>
      <w:r w:rsidR="00207504">
        <w:t>95</w:t>
      </w:r>
      <w:r>
        <w:t xml:space="preserve"> номеров</w:t>
      </w:r>
      <w:r w:rsidR="0099679F">
        <w:t>.   Цены на 01.0</w:t>
      </w:r>
      <w:r w:rsidR="00B81D7E">
        <w:t>9</w:t>
      </w:r>
      <w:r w:rsidR="0099679F">
        <w:t>.2015</w:t>
      </w:r>
    </w:p>
    <w:p w:rsidR="00703BAE" w:rsidRDefault="00703BAE" w:rsidP="00703BAE">
      <w:pPr>
        <w:pStyle w:val="a8"/>
        <w:tabs>
          <w:tab w:val="left" w:pos="0"/>
        </w:tabs>
        <w:spacing w:after="0"/>
        <w:ind w:left="-284" w:right="-578"/>
        <w:rPr>
          <w:rFonts w:ascii="Times New Roman" w:hAnsi="Times New Roman" w:cs="Times New Roman"/>
          <w:sz w:val="26"/>
          <w:szCs w:val="26"/>
        </w:rPr>
      </w:pPr>
    </w:p>
    <w:p w:rsidR="00882E50" w:rsidRDefault="00882E50" w:rsidP="00703BAE">
      <w:pPr>
        <w:pStyle w:val="a8"/>
        <w:tabs>
          <w:tab w:val="left" w:pos="0"/>
        </w:tabs>
        <w:spacing w:after="0"/>
        <w:ind w:left="-284" w:right="-578"/>
        <w:rPr>
          <w:rFonts w:ascii="Times New Roman" w:hAnsi="Times New Roman" w:cs="Times New Roman"/>
          <w:sz w:val="26"/>
          <w:szCs w:val="26"/>
        </w:rPr>
      </w:pPr>
    </w:p>
    <w:p w:rsidR="00882E50" w:rsidRDefault="00882E50" w:rsidP="00703BAE">
      <w:pPr>
        <w:pStyle w:val="a8"/>
        <w:tabs>
          <w:tab w:val="left" w:pos="0"/>
        </w:tabs>
        <w:spacing w:after="0"/>
        <w:ind w:left="-284" w:right="-578"/>
        <w:rPr>
          <w:rFonts w:ascii="Times New Roman" w:hAnsi="Times New Roman" w:cs="Times New Roman"/>
          <w:sz w:val="26"/>
          <w:szCs w:val="26"/>
        </w:rPr>
      </w:pPr>
    </w:p>
    <w:p w:rsidR="00C43C3F" w:rsidRDefault="00C43C3F" w:rsidP="00B502F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-284" w:right="-57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Единый расчетный час гостиницы  </w:t>
      </w:r>
      <w:r w:rsidRPr="00C43C3F">
        <w:rPr>
          <w:rFonts w:ascii="Times New Roman" w:hAnsi="Times New Roman" w:cs="Times New Roman"/>
          <w:b/>
          <w:sz w:val="26"/>
          <w:szCs w:val="26"/>
        </w:rPr>
        <w:t>12:00</w:t>
      </w:r>
    </w:p>
    <w:p w:rsidR="00B502F3" w:rsidRPr="00B502F3" w:rsidRDefault="000B4330" w:rsidP="00B502F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-284" w:right="-578" w:firstLine="0"/>
        <w:rPr>
          <w:rFonts w:ascii="Times New Roman" w:hAnsi="Times New Roman" w:cs="Times New Roman"/>
          <w:sz w:val="26"/>
          <w:szCs w:val="26"/>
        </w:rPr>
      </w:pPr>
      <w:r w:rsidRPr="00B502F3">
        <w:rPr>
          <w:rFonts w:ascii="Times New Roman" w:hAnsi="Times New Roman" w:cs="Times New Roman"/>
          <w:sz w:val="26"/>
          <w:szCs w:val="26"/>
        </w:rPr>
        <w:t xml:space="preserve">Наличие свободных номеров на определенный период необходимо уточнять заранее.     </w:t>
      </w:r>
    </w:p>
    <w:p w:rsidR="000B4330" w:rsidRPr="00B502F3" w:rsidRDefault="00B502F3" w:rsidP="00B502F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-284" w:right="-578" w:firstLine="0"/>
        <w:rPr>
          <w:rFonts w:ascii="Times New Roman" w:hAnsi="Times New Roman" w:cs="Times New Roman"/>
          <w:sz w:val="26"/>
          <w:szCs w:val="26"/>
        </w:rPr>
      </w:pPr>
      <w:r w:rsidRPr="00B502F3">
        <w:rPr>
          <w:rFonts w:ascii="Times New Roman" w:hAnsi="Times New Roman" w:cs="Times New Roman"/>
          <w:sz w:val="26"/>
          <w:szCs w:val="26"/>
        </w:rPr>
        <w:t>Проживание де</w:t>
      </w:r>
      <w:r w:rsidR="00C40C4B">
        <w:rPr>
          <w:rFonts w:ascii="Times New Roman" w:hAnsi="Times New Roman" w:cs="Times New Roman"/>
          <w:sz w:val="26"/>
          <w:szCs w:val="26"/>
        </w:rPr>
        <w:t>т</w:t>
      </w:r>
      <w:r w:rsidRPr="00B502F3">
        <w:rPr>
          <w:rFonts w:ascii="Times New Roman" w:hAnsi="Times New Roman" w:cs="Times New Roman"/>
          <w:sz w:val="26"/>
          <w:szCs w:val="26"/>
        </w:rPr>
        <w:t>ей д</w:t>
      </w:r>
      <w:r w:rsidR="00C40C4B">
        <w:rPr>
          <w:rFonts w:ascii="Times New Roman" w:hAnsi="Times New Roman" w:cs="Times New Roman"/>
          <w:sz w:val="26"/>
          <w:szCs w:val="26"/>
        </w:rPr>
        <w:t>о 7 лет (без предоставления дополнительного</w:t>
      </w:r>
      <w:r w:rsidRPr="00B502F3">
        <w:rPr>
          <w:rFonts w:ascii="Times New Roman" w:hAnsi="Times New Roman" w:cs="Times New Roman"/>
          <w:sz w:val="26"/>
          <w:szCs w:val="26"/>
        </w:rPr>
        <w:t xml:space="preserve"> спального места) – бесплатно.</w:t>
      </w:r>
      <w:r w:rsidR="000B4330" w:rsidRPr="00B50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C4B" w:rsidRPr="00C41532" w:rsidRDefault="00B502F3" w:rsidP="00C41532">
      <w:pPr>
        <w:pStyle w:val="a8"/>
        <w:numPr>
          <w:ilvl w:val="0"/>
          <w:numId w:val="1"/>
        </w:numPr>
        <w:spacing w:after="0" w:line="240" w:lineRule="auto"/>
        <w:ind w:left="-284" w:right="-578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41532">
        <w:rPr>
          <w:rFonts w:ascii="Times New Roman" w:hAnsi="Times New Roman" w:cs="Times New Roman"/>
          <w:sz w:val="26"/>
          <w:szCs w:val="26"/>
        </w:rPr>
        <w:t>К</w:t>
      </w:r>
      <w:r w:rsidRPr="00C415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1532">
        <w:rPr>
          <w:rFonts w:ascii="Times New Roman" w:hAnsi="Times New Roman" w:cs="Times New Roman"/>
          <w:sz w:val="26"/>
          <w:szCs w:val="26"/>
        </w:rPr>
        <w:t>оплате</w:t>
      </w:r>
      <w:r w:rsidRPr="00C415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1532">
        <w:rPr>
          <w:rFonts w:ascii="Times New Roman" w:hAnsi="Times New Roman" w:cs="Times New Roman"/>
          <w:sz w:val="26"/>
          <w:szCs w:val="26"/>
        </w:rPr>
        <w:t>принимаются</w:t>
      </w:r>
      <w:r w:rsidRPr="00C415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1532">
        <w:rPr>
          <w:rFonts w:ascii="Times New Roman" w:hAnsi="Times New Roman" w:cs="Times New Roman"/>
          <w:sz w:val="26"/>
          <w:szCs w:val="26"/>
        </w:rPr>
        <w:t>карты</w:t>
      </w:r>
      <w:r w:rsidRPr="00C415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1532">
        <w:rPr>
          <w:rFonts w:ascii="Times New Roman" w:hAnsi="Times New Roman" w:cs="Times New Roman"/>
          <w:b/>
          <w:sz w:val="26"/>
          <w:szCs w:val="26"/>
          <w:lang w:val="en-US"/>
        </w:rPr>
        <w:t>Visa, Visa Electron, MasterCard, MasterCard Electronic, Maestro.</w:t>
      </w:r>
    </w:p>
    <w:sectPr w:rsidR="00C40C4B" w:rsidRPr="00C41532" w:rsidSect="00473EAC">
      <w:pgSz w:w="11906" w:h="16838"/>
      <w:pgMar w:top="851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140"/>
    <w:multiLevelType w:val="hybridMultilevel"/>
    <w:tmpl w:val="DA243F60"/>
    <w:lvl w:ilvl="0" w:tplc="0419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1">
    <w:nsid w:val="62F477A9"/>
    <w:multiLevelType w:val="hybridMultilevel"/>
    <w:tmpl w:val="6206E26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2">
    <w:nsid w:val="63B734E1"/>
    <w:multiLevelType w:val="hybridMultilevel"/>
    <w:tmpl w:val="BAAAA048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3">
    <w:nsid w:val="75F62093"/>
    <w:multiLevelType w:val="hybridMultilevel"/>
    <w:tmpl w:val="BFC0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4"/>
    <w:rsid w:val="00040140"/>
    <w:rsid w:val="0004212E"/>
    <w:rsid w:val="0004350D"/>
    <w:rsid w:val="000B4330"/>
    <w:rsid w:val="000D0648"/>
    <w:rsid w:val="000E37CE"/>
    <w:rsid w:val="00101443"/>
    <w:rsid w:val="00101A5E"/>
    <w:rsid w:val="00115465"/>
    <w:rsid w:val="00133425"/>
    <w:rsid w:val="00135090"/>
    <w:rsid w:val="001B3D50"/>
    <w:rsid w:val="001C018E"/>
    <w:rsid w:val="001C5799"/>
    <w:rsid w:val="001C5ABD"/>
    <w:rsid w:val="001F1FD8"/>
    <w:rsid w:val="00200CB3"/>
    <w:rsid w:val="002048C6"/>
    <w:rsid w:val="00207504"/>
    <w:rsid w:val="00236AF4"/>
    <w:rsid w:val="00241CD8"/>
    <w:rsid w:val="002438B0"/>
    <w:rsid w:val="002536B3"/>
    <w:rsid w:val="002632D1"/>
    <w:rsid w:val="00281EC7"/>
    <w:rsid w:val="002D1F35"/>
    <w:rsid w:val="002D26AD"/>
    <w:rsid w:val="002E697F"/>
    <w:rsid w:val="0031038D"/>
    <w:rsid w:val="0031189F"/>
    <w:rsid w:val="00320092"/>
    <w:rsid w:val="00324851"/>
    <w:rsid w:val="003841CF"/>
    <w:rsid w:val="003A0554"/>
    <w:rsid w:val="003A2BC9"/>
    <w:rsid w:val="003A349A"/>
    <w:rsid w:val="003D4142"/>
    <w:rsid w:val="003F061E"/>
    <w:rsid w:val="0044182D"/>
    <w:rsid w:val="00443D5D"/>
    <w:rsid w:val="00447D17"/>
    <w:rsid w:val="00473EAC"/>
    <w:rsid w:val="00481522"/>
    <w:rsid w:val="00485268"/>
    <w:rsid w:val="00485AC9"/>
    <w:rsid w:val="00495A69"/>
    <w:rsid w:val="004A34BE"/>
    <w:rsid w:val="004E0DC7"/>
    <w:rsid w:val="0050400D"/>
    <w:rsid w:val="005379D7"/>
    <w:rsid w:val="00577565"/>
    <w:rsid w:val="005827A4"/>
    <w:rsid w:val="005D217F"/>
    <w:rsid w:val="005E312C"/>
    <w:rsid w:val="005F17A6"/>
    <w:rsid w:val="006053C0"/>
    <w:rsid w:val="00627D08"/>
    <w:rsid w:val="00644321"/>
    <w:rsid w:val="006935DA"/>
    <w:rsid w:val="006F6008"/>
    <w:rsid w:val="006F7739"/>
    <w:rsid w:val="00703BAE"/>
    <w:rsid w:val="007261D1"/>
    <w:rsid w:val="007C2558"/>
    <w:rsid w:val="007C50CE"/>
    <w:rsid w:val="007E6176"/>
    <w:rsid w:val="007F6498"/>
    <w:rsid w:val="00807208"/>
    <w:rsid w:val="008137FA"/>
    <w:rsid w:val="00882E50"/>
    <w:rsid w:val="00890ED4"/>
    <w:rsid w:val="00894598"/>
    <w:rsid w:val="00894D0A"/>
    <w:rsid w:val="008A4ADA"/>
    <w:rsid w:val="008E66BE"/>
    <w:rsid w:val="00900D3E"/>
    <w:rsid w:val="0091583E"/>
    <w:rsid w:val="009430A1"/>
    <w:rsid w:val="009528D2"/>
    <w:rsid w:val="009673D6"/>
    <w:rsid w:val="00985EA9"/>
    <w:rsid w:val="0099679F"/>
    <w:rsid w:val="009C43D5"/>
    <w:rsid w:val="009D5BE6"/>
    <w:rsid w:val="00A03FB7"/>
    <w:rsid w:val="00A423F7"/>
    <w:rsid w:val="00A65422"/>
    <w:rsid w:val="00A741CC"/>
    <w:rsid w:val="00A86F0C"/>
    <w:rsid w:val="00A94606"/>
    <w:rsid w:val="00AC5D78"/>
    <w:rsid w:val="00AC6DF7"/>
    <w:rsid w:val="00AD7165"/>
    <w:rsid w:val="00B2637E"/>
    <w:rsid w:val="00B41214"/>
    <w:rsid w:val="00B502F3"/>
    <w:rsid w:val="00B67B06"/>
    <w:rsid w:val="00B81D7E"/>
    <w:rsid w:val="00B8417E"/>
    <w:rsid w:val="00B901F9"/>
    <w:rsid w:val="00BB6312"/>
    <w:rsid w:val="00BE4274"/>
    <w:rsid w:val="00C0092C"/>
    <w:rsid w:val="00C10D21"/>
    <w:rsid w:val="00C25358"/>
    <w:rsid w:val="00C37095"/>
    <w:rsid w:val="00C40C4B"/>
    <w:rsid w:val="00C41532"/>
    <w:rsid w:val="00C43C3F"/>
    <w:rsid w:val="00C703E6"/>
    <w:rsid w:val="00C7102E"/>
    <w:rsid w:val="00C91459"/>
    <w:rsid w:val="00C968F8"/>
    <w:rsid w:val="00CB1AA5"/>
    <w:rsid w:val="00CB7892"/>
    <w:rsid w:val="00CE3B6D"/>
    <w:rsid w:val="00CF1A0B"/>
    <w:rsid w:val="00CF6FCC"/>
    <w:rsid w:val="00D2374F"/>
    <w:rsid w:val="00D67976"/>
    <w:rsid w:val="00D76A27"/>
    <w:rsid w:val="00D81E99"/>
    <w:rsid w:val="00D9589E"/>
    <w:rsid w:val="00DC682F"/>
    <w:rsid w:val="00E30FAE"/>
    <w:rsid w:val="00E340D2"/>
    <w:rsid w:val="00E52095"/>
    <w:rsid w:val="00ED3867"/>
    <w:rsid w:val="00EE2C5C"/>
    <w:rsid w:val="00EF0575"/>
    <w:rsid w:val="00F02B4B"/>
    <w:rsid w:val="00F121B6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716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915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8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1F9"/>
    <w:rPr>
      <w:color w:val="0000FF"/>
      <w:u w:val="single"/>
    </w:rPr>
  </w:style>
  <w:style w:type="paragraph" w:styleId="a7">
    <w:name w:val="No Spacing"/>
    <w:uiPriority w:val="1"/>
    <w:qFormat/>
    <w:rsid w:val="00894D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B4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716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915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8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1F9"/>
    <w:rPr>
      <w:color w:val="0000FF"/>
      <w:u w:val="single"/>
    </w:rPr>
  </w:style>
  <w:style w:type="paragraph" w:styleId="a7">
    <w:name w:val="No Spacing"/>
    <w:uiPriority w:val="1"/>
    <w:qFormat/>
    <w:rsid w:val="00894D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B4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plane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eta-hot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planet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laneta-ho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mailto:planeta-hotel@mail.ru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http://www.hotel-planeta.ru/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uzer</cp:lastModifiedBy>
  <cp:revision>2</cp:revision>
  <cp:lastPrinted>2015-08-03T03:09:00Z</cp:lastPrinted>
  <dcterms:created xsi:type="dcterms:W3CDTF">2015-09-16T16:41:00Z</dcterms:created>
  <dcterms:modified xsi:type="dcterms:W3CDTF">2015-09-16T16:41:00Z</dcterms:modified>
</cp:coreProperties>
</file>